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790421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1/20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1/26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C23B32">
        <w:rPr>
          <w:b/>
          <w:sz w:val="28"/>
          <w:szCs w:val="28"/>
        </w:rPr>
        <w:t>Write what you’ve learned about your senator or representative, including as many details as possible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C23B32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73A4-6952-483F-82DC-75D3D196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2015-01-16T16:09:00Z</dcterms:created>
  <dcterms:modified xsi:type="dcterms:W3CDTF">2015-01-16T16:09:00Z</dcterms:modified>
</cp:coreProperties>
</file>